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Wie dein Feed entsteht</w:t>
      </w:r>
    </w:p>
    <w:p>
      <w:pPr>
        <w:pStyle w:val="Hinweis"/>
      </w:pPr>
      <w:r>
        <w:t xml:space="preserve">Zur Lektion „Wie dein Feed entsteht“ · Kurs Einstieg · Kapitel 2: Feed und Chatbot durchschauen · Lektion 1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erklären, nach welchen Signalen ein Empfehlungssystem einen Feed zusammenstellt und warum er sich verengen kann, und planen, wie sie ihren Feed mit Einstellungen und eigenem Verhalten verändern.</w:t>
      </w:r>
    </w:p>
    <w:p>
      <w:r>
        <w:rPr>
          <w:b/>
        </w:rPr>
        <w:t xml:space="preserve">Vorwissen:</w:t>
      </w:r>
      <w:r>
        <w:t xml:space="preserve"> Eigene Erfahrung mit Kurzvideo-Apps. Hilfreich ist die Stunde „KI jenseits von Chatbots“.</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sammelt Handlungen an der Tafel, ohne nach Inhalten zu fragen.</w:t>
            </w:r>
          </w:p>
        </w:tc>
        <w:tc>
          <w:tcPr>
            <w:tcW w:w="2449" w:type="dxa"/>
          </w:tcPr>
          <w:p>
            <w:pPr>
              <w:pStyle w:val="Tabelle"/>
            </w:pPr>
            <w:r>
              <w:t xml:space="preserve">Nennen Handlungen in einer App, die ihren Feed verändert haben könnten.</w:t>
            </w:r>
          </w:p>
        </w:tc>
        <w:tc>
          <w:tcPr>
            <w:tcW w:w="2086" w:type="dxa"/>
          </w:tcPr>
          <w:p>
            <w:pPr>
              <w:pStyle w:val="Tabelle"/>
            </w:pPr>
            <w:r>
              <w:t xml:space="preserve">Einstiegsfolie</w:t>
            </w:r>
          </w:p>
        </w:tc>
      </w:tr>
      <w:tr>
        <w:tc>
          <w:tcPr>
            <w:tcW w:w="726" w:type="dxa"/>
          </w:tcPr>
          <w:p>
            <w:pPr>
              <w:pStyle w:val="Tabelle"/>
            </w:pPr>
            <w:r>
              <w:t xml:space="preserve">7 bis 21</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1 nachfragen, warum die Verweildauer mehr verrät als ein Like.</w:t>
            </w:r>
          </w:p>
        </w:tc>
        <w:tc>
          <w:tcPr>
            <w:tcW w:w="2449" w:type="dxa"/>
          </w:tcPr>
          <w:p>
            <w:pPr>
              <w:pStyle w:val="Tabelle"/>
            </w:pPr>
            <w:r>
              <w:t xml:space="preserve">Lesen „Ein Feed wird für dich ausgewählt“ und „Warum sich ein Feed verengt“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21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und hört bei Aufgabe 3 zu, ob sie Kommentieren als Signal erkennen.</w:t>
            </w:r>
          </w:p>
        </w:tc>
        <w:tc>
          <w:tcPr>
            <w:tcW w:w="2449" w:type="dxa"/>
          </w:tcPr>
          <w:p>
            <w:pPr>
              <w:pStyle w:val="Tabelle"/>
            </w:pPr>
            <w:r>
              <w:t xml:space="preserve">Lesen „Dein Wohlbefinden steht nicht in der Rechnung“ und „Was die EU dazu festlegt“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sammelt drei Handgriffe gegen einen verengten Feed.</w:t>
            </w:r>
          </w:p>
        </w:tc>
        <w:tc>
          <w:tcPr>
            <w:tcW w:w="2449" w:type="dxa"/>
          </w:tcPr>
          <w:p>
            <w:pPr>
              <w:pStyle w:val="Tabelle"/>
            </w:pPr>
            <w:r>
              <w:t xml:space="preserve">Wählen einen Handgriff, den sie eine Woche lang ausprobieren, und schreiben ihn auf.</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sich mit dem Praxisauftrag erklären, welche Signale ein bestimmtes Thema in einen Feed holen, und prüfen die Antwort an eigener Erfahrung.</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für einen Wochenplan mit weniger Scrollen, in dem die KI keine App empfehlen darf.</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nennen zu jedem Signal, wie sie es selbst beeinflussen können.</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drei Signale eines Feeds nennen und zu jedem sagen, wie es sich beeinflussen lässt.</w:t>
      </w:r>
    </w:p>
    <w:p>
      <w:pPr>
        <w:pStyle w:val="berschrift1"/>
      </w:pPr>
      <w:r>
        <w:t xml:space="preserve">Differenzierung</w:t>
      </w:r>
    </w:p>
    <w:p>
      <w:r>
        <w:rPr>
          <w:b/>
        </w:rPr>
        <w:t xml:space="preserve">Leichter:</w:t>
      </w:r>
      <w:r>
        <w:t xml:space="preserve"> Die Signale stehen als Liste an der Tafel; verpflichtend sind die Aufgaben 1 bis 5.</w:t>
      </w:r>
    </w:p>
    <w:p>
      <w:r>
        <w:rPr>
          <w:b/>
        </w:rPr>
        <w:t xml:space="preserve">Schwerer:</w:t>
      </w:r>
      <w:r>
        <w:t xml:space="preserve"> In einer App die Einstellung für einen Feed ohne Profil suchen und beschreiben, wie er sich vom gewohnten unterscheidet.</w:t>
      </w:r>
    </w:p>
    <w:p>
      <w:pPr>
        <w:pStyle w:val="berschrift1"/>
      </w:pPr>
      <w:r>
        <w:t xml:space="preserve">Stolpersteine, eingeschätzt</w:t>
      </w:r>
    </w:p>
    <w:p>
      <w:pPr>
        <w:pStyle w:val="Aufzhlungszeichen"/>
      </w:pPr>
      <w:r>
        <w:t xml:space="preserve">•  Feeds sind privat. Niemand muss zeigen oder erzählen, was darin steht; die Stunde arbeitet mit Handlungen, nicht mit Inhalten.</w:t>
      </w:r>
    </w:p>
    <w:p>
      <w:pPr>
        <w:pStyle w:val="Aufzhlungszeichen"/>
      </w:pPr>
      <w:r>
        <w:t xml:space="preserve">•  Die Artikel 28 und 38 des Gesetzes über digitale Dienste gelten für sehr große Plattformen. Wo die Einstellungen in welcher App stehen, ändert sich; vorher in einer App nachsehen.</w:t>
      </w:r>
    </w:p>
    <w:p>
      <w:pPr>
        <w:pStyle w:val="Aufzhlungszeichen"/>
      </w:pPr>
      <w:r>
        <w:t xml:space="preserve">•  Die Stunde soll kein schlechtes Gewissen machen. Ziel ist, bewusst zu entscheiden, nicht auf Apps zu verzichten.</w:t>
      </w:r>
    </w:p>
    <w:p>
      <w:pPr>
        <w:pStyle w:val="Aufzhlungszeichen"/>
      </w:pPr>
      <w:r>
        <w:t xml:space="preserve">•  Die Klasse kennt ihre Apps meist besser als die Lehrkraft. Die Schülerinnen und Schüler als Fachleute für die Einstellungen ansprechen und sie vorführen lassen, wo sie „Nicht interessiert“ oder ein Zeitlimit finden.</w:t>
      </w:r>
    </w:p>
    <w:p>
      <w:pPr>
        <w:pStyle w:val="berschrift1"/>
      </w:pPr>
      <w:r>
        <w:t xml:space="preserve">Lehrplan und Kompetenzen</w:t>
      </w:r>
    </w:p>
    <w:p>
      <w:r>
        <w:rPr>
          <w:b/>
        </w:rPr>
        <w:t xml:space="preserve">LehrplanPLUS Bayern</w:t>
      </w:r>
      <w:r>
        <w:t xml:space="preserve">, Gymnasium, Informatik 11 (NTG), Lernbereich 4: Künstliche Intelligenz, letzte Kompetenzerwartung</w:t>
      </w:r>
    </w:p>
    <w:p>
      <w:pPr>
        <w:pStyle w:val="Hinweis"/>
      </w:pPr>
      <w:r>
        <w:t xml:space="preserve">„Die Schülerinnen und Schüler … nehmen zu ausgewählten aktuellen Einsatzmöglichkeiten der Künstlichen Intelligenz Stellung und bewerten Chancen und Risiken für Individuum und Gesellschaft.“</w:t>
      </w:r>
    </w:p>
    <w:p>
      <w:r>
        <w:rPr>
          <w:b/>
        </w:rPr>
        <w:t xml:space="preserve">Anknüpfung:</w:t>
      </w:r>
      <w:r>
        <w:t xml:space="preserve"> Nimmt zu Empfehlungssystemen Stellung und wägt Chancen und Risiken für den Einzelnen ab.</w:t>
      </w:r>
    </w:p>
    <w:p>
      <w:pPr>
        <w:pStyle w:val="Hinweis"/>
      </w:pPr>
      <w:r>
        <w:t xml:space="preserve">Quelle: https://www.lehrplanplus.bayern.de/fachlehrplan/gymnasium/11/informatik/ntg, abgerufen am 28.09.2026</w:t>
      </w:r>
    </w:p>
    <w:p>
      <w:r>
        <w:rPr>
          <w:b/>
        </w:rPr>
        <w:t xml:space="preserve">LehrplanPLUS Bayern</w:t>
      </w:r>
      <w:r>
        <w:t xml:space="preserve">, Gymnasium, Informatik 13 (grundlegendes und erhöhtes Anforderungsniveau), Lernbereich 4 bzw. 2: Künstliche Intelligenz, letzte Kompetenzerwartung</w:t>
      </w:r>
    </w:p>
    <w:p>
      <w:pPr>
        <w:pStyle w:val="Hinweis"/>
      </w:pPr>
      <w:r>
        <w:t xml:space="preserve">„Die Schülerinnen und Schüler … nehmen zu aktuellen Einsatzmöglichkeiten des maschinellen Lernens (z. B. Gesichtserkennung, Clustering von Kundendaten zu Marketingzwecken) Stellung, indem sie Chancen und Risiken beschreiben und diese hinsichtlich individueller und gesellschaftlicher Verantwortung bewerten.“</w:t>
      </w:r>
    </w:p>
    <w:p>
      <w:r>
        <w:rPr>
          <w:b/>
        </w:rPr>
        <w:t xml:space="preserve">Anknüpfung:</w:t>
      </w:r>
      <w:r>
        <w:t xml:space="preserve"> Ein Empfehlungssystem wertet Verhaltensdaten aus wie das Clustering von Kundendaten; die Klasse bewertet Chancen und Risiken für sich und für andere.</w:t>
      </w:r>
    </w:p>
    <w:p>
      <w:pPr>
        <w:pStyle w:val="Hinweis"/>
      </w:pPr>
      <w:r>
        <w:t xml:space="preserve">Quelle: https://www.lehrplanplus.bayern.de/fachlehrplan/gymnasium/13/informatik/grundlegend, abgerufen am 01.10.2026</w:t>
      </w:r>
    </w:p>
    <w:p>
      <w:r>
        <w:rPr>
          <w:b/>
        </w:rPr>
        <w:t xml:space="preserve">KMK-Handlungsempfehlung KI</w:t>
      </w:r>
      <w:r>
        <w:t xml:space="preserve">, Handlungsempfehlung für die Bildungsverwaltung zum Umgang mit Künstlicher Intelligenz in schulischen Bildungsprozessen (10.10.2024), Themenbereich 1, S. 3</w:t>
      </w:r>
    </w:p>
    <w:p>
      <w:pPr>
        <w:pStyle w:val="Hinweis"/>
      </w:pPr>
      <w:r>
        <w:t xml:space="preserve">„Ein grundlegendes Verständnis der technischen Funktionsweisen sowie das Erkennen von Chancen, Grenzen und Risiken der neuen digitalen Möglichkeiten sind für einen verantwortungsbewussten und reflektierten Umgang sowie für einen lernförderlichen Einsatz im Unterricht und beim Lernen zu Hause unabdingbar.“</w:t>
      </w:r>
    </w:p>
    <w:p>
      <w:r>
        <w:rPr>
          <w:b/>
        </w:rPr>
        <w:t xml:space="preserve">Anknüpfung:</w:t>
      </w:r>
      <w:r>
        <w:t xml:space="preserve"> Baut ein Verständnis auf, wie ein Empfehlungssystem aus Verhalten Vorhersagen macht.</w:t>
      </w:r>
    </w:p>
    <w:p>
      <w:pPr>
        <w:pStyle w:val="Hinweis"/>
      </w:pPr>
      <w:r>
        <w:t xml:space="preserve">Quelle: https://www.kmk.org/fileadmin/Dateien/veroeffentlichungen_beschluesse/2024/2024_10_10-Handlungsempfehlung-KI.pdf, abgerufen am 28.09.2026</w:t>
      </w:r>
    </w:p>
    <w:p>
      <w:r>
        <w:rPr>
          <w:b/>
        </w:rPr>
        <w:t xml:space="preserve">Offene Frage (Sozialkunde, Medienbildung):</w:t>
      </w:r>
      <w:r>
        <w:t xml:space="preserve"> Passt die Stunde in Sozialkunde oder in ein Fach mit Medienbildung der Jahrgangsstufen 8 bis 10? Dort ist nicht nachgesehen worden.</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Engage with AI 4: Untersuchen, wie vorhersagende KI Empfehlungen gibt, die Sichtweisen erweitern oder einengen.</w:t>
      </w:r>
    </w:p>
    <w:p>
      <w:pPr>
        <w:pStyle w:val="Aufzhlungszeichen"/>
      </w:pPr>
      <w:r>
        <w:t xml:space="preserve">•  DigComp 3.0 4.3: Wohlbefinden fördern</w:t>
      </w:r>
    </w:p>
    <w:p>
      <w:pPr>
        <w:pStyle w:val="Hinweis"/>
      </w:pPr>
      <w:r>
        <w:t xml:space="preserve">Stand 01.10.2026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Warum gerade dieses Video?</w:t>
      </w:r>
    </w:p>
    <w:p>
      <w:pPr>
        <w:pStyle w:val="Aufzhlungszeichen"/>
      </w:pPr>
      <w:r>
        <w:t xml:space="preserve">•  Dein Feed ist nicht zufällig.</w:t>
      </w:r>
    </w:p>
    <w:p>
      <w:pPr>
        <w:pStyle w:val="Aufzhlungszeichen"/>
      </w:pPr>
      <w:r>
        <w:t xml:space="preserve">•  Er rechnet mit dem, was du tust.</w:t>
      </w:r>
    </w:p>
    <w:p>
      <w:pPr>
        <w:pStyle w:val="Aufzhlungszeichen"/>
      </w:pPr>
      <w:r>
        <w:t xml:space="preserve">•  Ein Like ist nur ein Signal von vielen.</w:t>
      </w:r>
    </w:p>
    <w:p>
      <w:r>
        <w:rPr>
          <w:b/>
        </w:rPr>
        <w:t xml:space="preserve">Was hast du zuletzt getan, das deinen Feed verändert haben könnte?</w:t>
      </w:r>
    </w:p>
    <w:p>
      <w:pPr>
        <w:pStyle w:val="berschrift2"/>
      </w:pPr>
      <w:r>
        <w:t xml:space="preserve">Für Sie, nicht für die Wand</w:t>
      </w:r>
    </w:p>
    <w:p>
      <w:r>
        <w:t xml:space="preserve">Nicht nach Inhalten der Feeds fragen, nur nach Handlungen: ansehen, wiederholen, wegwischen, teilen. So bleibt niemandes Feed öffentlich.</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Wie dein Feed entsteht</dc:title>
  <dc:creator>Klenna</dc:creator>
  <dc:language>de-DE</dc:language>
</cp:coreProperties>
</file>