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Vom Nutzen her entwerfen</w:t>
      </w:r>
    </w:p>
    <w:p>
      <w:pPr>
        <w:pStyle w:val="Hinweis"/>
      </w:pPr>
      <w:r>
        <w:t xml:space="preserve">Zur Lektion „Vom Nutzen her entwerfen“ · Ergänzung · Kapitel 8: KI-Systeme gestalten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entwerfen ein KI-System von den Nutzenden und dem möglichen Schaden her, schreiben den Informationsfluss auf, geben nur nötige Daten hinein, fragen nach Barrieren, zerlegen ein Vorhaben und messen eine Verbesserung an der Rückmeldung.</w:t>
      </w:r>
    </w:p>
    <w:p>
      <w:r>
        <w:rPr>
          <w:b/>
        </w:rPr>
        <w:t xml:space="preserve">Vorwissen:</w:t>
      </w:r>
      <w:r>
        <w:t xml:space="preserve"> Hilfreich sind die Lektionen „Daten kuratieren“ und „Das passende Werkzeug wählen“.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ordnet die Fragen der Klasse in Werkzeugfragen und Menschenfragen.</w:t>
            </w:r>
          </w:p>
        </w:tc>
        <w:tc>
          <w:tcPr>
            <w:tcW w:w="2449" w:type="dxa"/>
          </w:tcPr>
          <w:p>
            <w:pPr>
              <w:pStyle w:val="Tabelle"/>
            </w:pPr>
            <w:r>
              <w:t xml:space="preserve">Sammeln Fragen zu einem unklaren Vorhaben und sortieren sie nach Werkzeug und Menschen.</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wozu jede gestrichene Angabe gebraucht würde.</w:t>
            </w:r>
          </w:p>
        </w:tc>
        <w:tc>
          <w:tcPr>
            <w:tcW w:w="2449" w:type="dxa"/>
          </w:tcPr>
          <w:p>
            <w:pPr>
              <w:pStyle w:val="Tabelle"/>
            </w:pPr>
            <w:r>
              <w:t xml:space="preserve">Lesen „Erst die Menschen, dann das Werkzeug“ und „Der Informationsfluss“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Gruppenarbeit</w:t>
            </w:r>
          </w:p>
        </w:tc>
        <w:tc>
          <w:tcPr>
            <w:tcW w:w="2449" w:type="dxa"/>
          </w:tcPr>
          <w:p>
            <w:pPr>
              <w:pStyle w:val="Tabelle"/>
            </w:pPr>
            <w:r>
              <w:t xml:space="preserve">Lässt die Gruppen die Aufgaben 3 bis 6 lösen und hört bei Aufgabe 5 zu, wie sie messen wollen, ob die Änderung den Eltern hilft.</w:t>
            </w:r>
          </w:p>
        </w:tc>
        <w:tc>
          <w:tcPr>
            <w:tcW w:w="2449" w:type="dxa"/>
          </w:tcPr>
          <w:p>
            <w:pPr>
              <w:pStyle w:val="Tabelle"/>
            </w:pPr>
            <w:r>
              <w:t xml:space="preserve">Lesen die Texte zu Barrieren und zum Zerlegen und lösen in Gruppen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zerlegt mit der Klasse das Vorhaben vom Anfang in drei Teile mit Nutzen, Schaden und Informationsfluss.</w:t>
            </w:r>
          </w:p>
        </w:tc>
        <w:tc>
          <w:tcPr>
            <w:tcW w:w="2449" w:type="dxa"/>
          </w:tcPr>
          <w:p>
            <w:pPr>
              <w:pStyle w:val="Tabelle"/>
            </w:pPr>
            <w:r>
              <w:t xml:space="preserve">Zerlegen „KI für den Verein“ gemeinsam in drei Teile und nennen zu jedem Nutzende, Schaden und Eingaben.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sich mit dem Praxisauftrag ein eigenes Vorhaben vom Nutzen her zerlegen und prüfen, welche vorgeschlagene Eingabe sie streichen.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den Entwurf eines eigenen Vorhabens mit Tabelle, in dem verworfene Teile und offene Fragen eigens stehen.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Karte, ob sie Nutzen, Schaden, Informationsfluss, Barrieren oder Zerlegen betrifft.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Gruppe legt einen Entwurf für ein Vorhaben aus Schule oder Freizeit vor, in dem jeder Teil Nutzende, möglichen Schaden, Eingaben, Ausgaben und eine bekannte Barriere nennt.</w:t>
      </w:r>
    </w:p>
    <w:p>
      <w:pPr>
        <w:pStyle w:val="berschrift1"/>
      </w:pPr>
      <w:r>
        <w:t xml:space="preserve">Differenzierung</w:t>
      </w:r>
    </w:p>
    <w:p>
      <w:r>
        <w:rPr>
          <w:b/>
        </w:rPr>
        <w:t xml:space="preserve">Leichter:</w:t>
      </w:r>
      <w:r>
        <w:t xml:space="preserve"> Die drei Fragen zum Informationsfluss und die drei Fragen zu Barrieren stehen an der Tafel; verpflichtend sind die Aufgaben 1 bis 4.</w:t>
      </w:r>
    </w:p>
    <w:p>
      <w:r>
        <w:rPr>
          <w:b/>
        </w:rPr>
        <w:t xml:space="preserve">Schwerer:</w:t>
      </w:r>
      <w:r>
        <w:t xml:space="preserve"> Ein KI-Angebot aus dem Schulalltag mit den Fragen der Stunde untersuchen und einen Verbesserungsvorschlag mit Messweg schreiben.</w:t>
      </w:r>
    </w:p>
    <w:p>
      <w:pPr>
        <w:pStyle w:val="berschrift1"/>
      </w:pPr>
      <w:r>
        <w:t xml:space="preserve">Stolpersteine, eingeschätzt</w:t>
      </w:r>
    </w:p>
    <w:p>
      <w:pPr>
        <w:pStyle w:val="Aufzhlungszeichen"/>
      </w:pPr>
      <w:r>
        <w:t xml:space="preserve">•  Die Stunde sagt nicht, welche Datenverarbeitung im Einzelfall erlaubt ist. Datenminimierung wird als Grundsatz eingeführt, nicht als Rechtsauskunft.</w:t>
      </w:r>
    </w:p>
    <w:p>
      <w:pPr>
        <w:pStyle w:val="Aufzhlungszeichen"/>
      </w:pPr>
      <w:r>
        <w:t xml:space="preserve">•  Beim Thema Barrieren spricht niemand über eigene Einschränkungen.</w:t>
      </w:r>
    </w:p>
    <w:p>
      <w:pPr>
        <w:pStyle w:val="berschrift1"/>
      </w:pPr>
      <w:r>
        <w:t xml:space="preserve">Lehrplan und Kompetenzen</w:t>
      </w:r>
    </w:p>
    <w:p>
      <w:r>
        <w:rPr>
          <w:b/>
        </w:rPr>
        <w:t xml:space="preserve">LehrplanPLUS Bayern</w:t>
      </w:r>
      <w:r>
        <w:t xml:space="preserve">, Gymnasium, Informatik 11 (NTG), Lernbereich 5: Vertiefung</w:t>
      </w:r>
    </w:p>
    <w:p>
      <w:pPr>
        <w:pStyle w:val="Hinweis"/>
      </w:pPr>
      <w:r>
        <w:t xml:space="preserve">„Die Schülerinnen und Schüler … lösen eine weiterführende Problemstellung mit Bezug zu einem der Lernbereiche 1 bis 4, ggf. mit Methoden der Projektarbeit.“</w:t>
      </w:r>
    </w:p>
    <w:p>
      <w:r>
        <w:rPr>
          <w:b/>
        </w:rPr>
        <w:t xml:space="preserve">Anknüpfung:</w:t>
      </w:r>
      <w:r>
        <w:t xml:space="preserve"> Die Klasse zerlegt ein Vorhaben mit Methoden der Projektarbeit und entwirft ein KI-System für eine konkrete Gruppe.</w:t>
      </w:r>
    </w:p>
    <w:p>
      <w:pPr>
        <w:pStyle w:val="Hinweis"/>
      </w:pPr>
      <w:r>
        <w:t xml:space="preserve">Quelle: https://www.lehrplanplus.bayern.de/fachlehrplan/gymnasium/11/informatik/ntg,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Der Entwurf wägt Nutzen und Schaden eines KI-Einsatzes für Einzelne und Gruppen ab.</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Shape AI 3: KI-Systeme so entwerfen, dass bedacht ist, wie Datenquellen, Auswahl und Informationsfluss Verhalten und Ausgaben prägen.</w:t>
      </w:r>
    </w:p>
    <w:p>
      <w:pPr>
        <w:pStyle w:val="Aufzhlungszeichen"/>
      </w:pPr>
      <w:r>
        <w:t xml:space="preserve">•  AILit Shape AI 4: KI-Systeme verbessern, damit sie menschlichem Wohl und gesellschaftlichem Nutzen dienen.</w:t>
      </w:r>
    </w:p>
    <w:p>
      <w:pPr>
        <w:pStyle w:val="Aufzhlungszeichen"/>
      </w:pPr>
      <w:r>
        <w:t xml:space="preserve">•  AILit Manage AI 3: Ein Problem zerlegen, um zu bestimmen, wann und wie KI Aufgaben automatisieren oder unterstützen soll.</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KI für den Verein</w:t>
      </w:r>
    </w:p>
    <w:p>
      <w:pPr>
        <w:pStyle w:val="Aufzhlungszeichen"/>
      </w:pPr>
      <w:r>
        <w:t xml:space="preserve">•  Der Vorstand will „KI für den Verein“.</w:t>
      </w:r>
    </w:p>
    <w:p>
      <w:pPr>
        <w:pStyle w:val="Aufzhlungszeichen"/>
      </w:pPr>
      <w:r>
        <w:t xml:space="preserve">•  Mehr steht im Protokoll nicht.</w:t>
      </w:r>
    </w:p>
    <w:p>
      <w:r>
        <w:rPr>
          <w:b/>
        </w:rPr>
        <w:t xml:space="preserve">Was würdest du fragen, bevor du irgendetwas baust?</w:t>
      </w:r>
    </w:p>
    <w:p>
      <w:pPr>
        <w:pStyle w:val="berschrift2"/>
      </w:pPr>
      <w:r>
        <w:t xml:space="preserve">Für Sie, nicht für die Wand</w:t>
      </w:r>
    </w:p>
    <w:p>
      <w:r>
        <w:t xml:space="preserve">Fragen sammeln und in zwei Spalten ordnen: Fragen zum Werkzeug und Fragen zu den Menschen. Die Stunde beginnt mit der zweiten Spalte; Aufgabe 1 zeigt, warum.</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Vom Nutzen her entwerfen</dc:title>
  <dc:creator>Klenna</dc:creator>
  <dc:language>de-DE</dc:language>
</cp:coreProperties>
</file>