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Tabellen und Daten prüfen</w:t>
      </w:r>
    </w:p>
    <w:p>
      <w:pPr>
        <w:pStyle w:val="Hinweis"/>
      </w:pPr>
      <w:r>
        <w:t xml:space="preserve">Zur Lektion „Tabellen und Daten prüfen“ · Ergänzung · Kapitel 5: Belegen und prüfen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erkennen typische Fehler einer KI beim Rechnen mit Tabellen, lassen rechnen statt schreiben, benennen Spalten mit Einheiten und prüfen ein Ergebnis mit Stichproben, ohne Angaben über andere hochzuladen.</w:t>
      </w:r>
    </w:p>
    <w:p>
      <w:r>
        <w:rPr>
          <w:b/>
        </w:rPr>
        <w:t xml:space="preserve">Vorwissen:</w:t>
      </w:r>
      <w:r>
        <w:t xml:space="preserve"> Grundkenntnisse in einer Tabellenkalkulation sind hilfreich, aber nicht nötig.</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Wege, eine Summe schnell zu prüfen.</w:t>
            </w:r>
          </w:p>
        </w:tc>
        <w:tc>
          <w:tcPr>
            <w:tcW w:w="2449" w:type="dxa"/>
          </w:tcPr>
          <w:p>
            <w:pPr>
              <w:pStyle w:val="Tabelle"/>
            </w:pPr>
            <w:r>
              <w:t xml:space="preserve">Schlagen Wege vor, eine Summe zu prüfen, ohne alles nachzurechnen.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eine Formel gegenüber einer Zahl im Text leistet.</w:t>
            </w:r>
          </w:p>
        </w:tc>
        <w:tc>
          <w:tcPr>
            <w:tcW w:w="2449" w:type="dxa"/>
          </w:tcPr>
          <w:p>
            <w:pPr>
              <w:pStyle w:val="Tabelle"/>
            </w:pPr>
            <w:r>
              <w:t xml:space="preserve">Lesen „Wo KI an Tabellen scheitert“ und „Rechnen lassen statt schreiben lassen“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7 lösen und hört bei Aufgabe 5 zu, ob sie Namen und Krankheitstage vor dem Hochladen entfernen wollen.</w:t>
            </w:r>
          </w:p>
        </w:tc>
        <w:tc>
          <w:tcPr>
            <w:tcW w:w="2449" w:type="dxa"/>
          </w:tcPr>
          <w:p>
            <w:pPr>
              <w:pStyle w:val="Tabelle"/>
            </w:pPr>
            <w:r>
              <w:t xml:space="preserve">Lesen die Texte zu Einheiten, zur Gegenprobe und zu Angaben über andere und lösen die Aufgaben 3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drei Stichproben an der Tafel fest: eine Zeile, die Summe, das Extrem.</w:t>
            </w:r>
          </w:p>
        </w:tc>
        <w:tc>
          <w:tcPr>
            <w:tcW w:w="2449" w:type="dxa"/>
          </w:tcPr>
          <w:p>
            <w:pPr>
              <w:pStyle w:val="Tabelle"/>
            </w:pPr>
            <w:r>
              <w:t xml:space="preserve">Prüfen die Summe von der Einstiegsfolie mit den drei Stichproben und sagen, welche den Fehler zuerst gezeigt hätte.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eine eigene Tabelle ohne Angaben über andere auswerten und prüfen das Ergebnis mit drei Stichproben.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zur Stundenliste, der Spalten mit Einheiten nennt und die Rechnung als Formel verlangt.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die Stichprobe, die den Fehler gefunden hätte.</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einer KI-Auswertung zwei Stichproben vorführen und eine Tabelle so vorbereiten, dass keine Person darin erkennbar ist.</w:t>
      </w:r>
    </w:p>
    <w:p>
      <w:pPr>
        <w:pStyle w:val="berschrift1"/>
      </w:pPr>
      <w:r>
        <w:t xml:space="preserve">Differenzierung</w:t>
      </w:r>
    </w:p>
    <w:p>
      <w:r>
        <w:rPr>
          <w:b/>
        </w:rPr>
        <w:t xml:space="preserve">Leichter:</w:t>
      </w:r>
      <w:r>
        <w:t xml:space="preserve"> Die drei Stichproben stehen von Anfang an an der Tafel; verpflichtend sind die Aufgaben 1 bis 4.</w:t>
      </w:r>
    </w:p>
    <w:p>
      <w:r>
        <w:rPr>
          <w:b/>
        </w:rPr>
        <w:t xml:space="preserve">Schwerer:</w:t>
      </w:r>
      <w:r>
        <w:t xml:space="preserve"> Eine kleine Tabelle mit einem absichtlich versteckten Fehler bauen, sie von einer KI auswerten lassen und prüfen, ob die KI den Fehler findet.</w:t>
      </w:r>
    </w:p>
    <w:p>
      <w:pPr>
        <w:pStyle w:val="berschrift1"/>
      </w:pPr>
      <w:r>
        <w:t xml:space="preserve">Stolpersteine, eingeschätzt</w:t>
      </w:r>
    </w:p>
    <w:p>
      <w:pPr>
        <w:pStyle w:val="Aufzhlungszeichen"/>
      </w:pPr>
      <w:r>
        <w:t xml:space="preserve">•  Für den Praxisauftrag nur Tabellen ohne Angaben über andere Menschen verwenden, also eigene Werte oder erfundene Beispiele.</w:t>
      </w:r>
    </w:p>
    <w:p>
      <w:pPr>
        <w:pStyle w:val="Aufzhlungszeichen"/>
      </w:pPr>
      <w:r>
        <w:t xml:space="preserve">•  Die Zahlen auf der Einstiegsfolie sind ein erfundenes Beispiel. Die Klasse soll die Prüfweise lernen, nicht die Zahl.</w:t>
      </w:r>
    </w:p>
    <w:p>
      <w:pPr>
        <w:pStyle w:val="berschrift1"/>
      </w:pPr>
      <w:r>
        <w:t xml:space="preserve">Lehrplan und Kompetenzen</w:t>
      </w:r>
    </w:p>
    <w:p>
      <w:r>
        <w:rPr>
          <w:b/>
        </w:rPr>
        <w:t xml:space="preserve">LehrplanPLUS Bayern</w:t>
      </w:r>
      <w:r>
        <w:t xml:space="preserve">, Gymnasium, Informatik 11 (NTG), Lernbereich 4: Künstliche Intelligenz, Kompetenzerwartung 3</w:t>
      </w:r>
    </w:p>
    <w:p>
      <w:pPr>
        <w:pStyle w:val="Hinweis"/>
      </w:pPr>
      <w:r>
        <w:t xml:space="preserve">„Die Schülerinnen und Schüler … analysieren den Einfluss von Trainingsdaten und Parametern auf die Zuverlässigkeit der Ergebnisse eines Verfahrens maschinellen Lernens, ggf. unter Verwendung eines geeigneten Werkzeugs.“</w:t>
      </w:r>
    </w:p>
    <w:p>
      <w:r>
        <w:rPr>
          <w:b/>
        </w:rPr>
        <w:t xml:space="preserve">Anknüpfung:</w:t>
      </w:r>
      <w:r>
        <w:t xml:space="preserve"> Die Klasse untersucht, wovon die Zuverlässigkeit einer KI-Auswertung abhängt, und prüft sie mit Stichproben.</w:t>
      </w:r>
    </w:p>
    <w:p>
      <w:pPr>
        <w:pStyle w:val="Hinweis"/>
      </w:pPr>
      <w:r>
        <w:t xml:space="preserve">Quelle: https://www.lehrplanplus.bayern.de/fachlehrplan/gymnasium/11/informatik/ntg, abgerufen am 28.09.2026</w:t>
      </w:r>
    </w:p>
    <w:p>
      <w:r>
        <w:rPr>
          <w:b/>
        </w:rPr>
        <w:t xml:space="preserve">Offene Frage (Mathematik und Wirtschaft):</w:t>
      </w:r>
      <w:r>
        <w:t xml:space="preserve"> Passt die Stunde in ein Fach, das Tabellenkalkulation oder Statistik unterrichtet, etwa Mathematik oder Wirtschaft?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1.3: Informationen verwalten</w:t>
      </w:r>
    </w:p>
    <w:p>
      <w:pPr>
        <w:pStyle w:val="Aufzhlungszeichen"/>
      </w:pPr>
      <w:r>
        <w:t xml:space="preserve">•  AILit Engage with AI 3: Beurteilen, ob KI-Ausgaben übernommen, überarbeitet oder verworfen werden.</w:t>
      </w:r>
    </w:p>
    <w:p>
      <w:pPr>
        <w:pStyle w:val="Aufzhlungszeichen"/>
      </w:pPr>
      <w:r>
        <w:t xml:space="preserve">•  AILit Shape AI 1: Untersuchen, wie ein KI-System arbeiten soll, für wen es gebaut ist und wo seine Grenzen liegen.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87,5 Stunden</w:t>
      </w:r>
    </w:p>
    <w:p>
      <w:pPr>
        <w:pStyle w:val="Aufzhlungszeichen"/>
      </w:pPr>
      <w:r>
        <w:t xml:space="preserve">•  31 Zeilen Stundenliste.</w:t>
      </w:r>
    </w:p>
    <w:p>
      <w:pPr>
        <w:pStyle w:val="Aufzhlungszeichen"/>
      </w:pPr>
      <w:r>
        <w:t xml:space="preserve">•  Die KI nennt sofort eine Summe.</w:t>
      </w:r>
    </w:p>
    <w:p>
      <w:pPr>
        <w:pStyle w:val="Aufzhlungszeichen"/>
      </w:pPr>
      <w:r>
        <w:t xml:space="preserve">•  Nachgerechnet sind es 83,5.</w:t>
      </w:r>
    </w:p>
    <w:p>
      <w:r>
        <w:rPr>
          <w:b/>
        </w:rPr>
        <w:t xml:space="preserve">Wie würdest du merken, dass eine Summe nicht stimmt, ohne alles neu zu rechnen?</w:t>
      </w:r>
    </w:p>
    <w:p>
      <w:pPr>
        <w:pStyle w:val="berschrift2"/>
      </w:pPr>
      <w:r>
        <w:t xml:space="preserve">Für Sie, nicht für die Wand</w:t>
      </w:r>
    </w:p>
    <w:p>
      <w:r>
        <w:t xml:space="preserve">Vorschläge sammeln. Die Gegenprobe im Text der Lektion greift genau diese Vorschläge auf.</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Tabellen und Daten prüfen</dc:title>
  <dc:creator>Klenna</dc:creator>
  <dc:language>de-DE</dc:language>
</cp:coreProperties>
</file>