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Was eine Anfrage verbraucht</w:t>
      </w:r>
    </w:p>
    <w:p>
      <w:pPr>
        <w:pStyle w:val="Hinweis"/>
      </w:pPr>
      <w:r>
        <w:t xml:space="preserve">Zur Lektion „Was eine Anfrage verbraucht“ · Ergänzung · Kapitel 1: KI verstehen · Lektion 3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beschreiben, wo beim Einsatz von KI Strom und Wasser verbraucht werden, prüfen eine Zahl zum Verbrauch auf Gegenstand, Messweise und Jahr und entscheiden an eigenen Aufgaben, wann eine KI nötig ist.</w:t>
      </w:r>
    </w:p>
    <w:p>
      <w:r>
        <w:rPr>
          <w:b/>
        </w:rPr>
        <w:t xml:space="preserve">Vorwissen:</w:t>
      </w:r>
      <w:r>
        <w:t xml:space="preserve"> Keins. Hilfreich ist die Stunde „Wie eine KI lernt“ für den Unterschied zwischen Training und Nutzung.</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schreibt die Schätzungen der Klasse an die Tafel.</w:t>
            </w:r>
          </w:p>
        </w:tc>
        <w:tc>
          <w:tcPr>
            <w:tcW w:w="2449" w:type="dxa"/>
          </w:tcPr>
          <w:p>
            <w:pPr>
              <w:pStyle w:val="Tabelle"/>
            </w:pPr>
            <w:r>
              <w:t xml:space="preserve">Schätzen, wie viel mehr Strom ein Bild braucht als ein Text, und begründen ihre Zahl.</w:t>
            </w:r>
          </w:p>
        </w:tc>
        <w:tc>
          <w:tcPr>
            <w:tcW w:w="2086" w:type="dxa"/>
          </w:tcPr>
          <w:p>
            <w:pPr>
              <w:pStyle w:val="Tabelle"/>
            </w:pPr>
            <w:r>
              <w:t xml:space="preserve">Einstiegsfolie</w:t>
            </w:r>
          </w:p>
        </w:tc>
      </w:tr>
      <w:tr>
        <w:tc>
          <w:tcPr>
            <w:tcW w:w="726" w:type="dxa"/>
          </w:tcPr>
          <w:p>
            <w:pPr>
              <w:pStyle w:val="Tabelle"/>
            </w:pPr>
            <w:r>
              <w:t xml:space="preserve">7 bis 22</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2 nachfragen, was die Zahl von 1,5 Prozent eigentlich zählt.</w:t>
            </w:r>
          </w:p>
        </w:tc>
        <w:tc>
          <w:tcPr>
            <w:tcW w:w="2449" w:type="dxa"/>
          </w:tcPr>
          <w:p>
            <w:pPr>
              <w:pStyle w:val="Tabelle"/>
            </w:pPr>
            <w:r>
              <w:t xml:space="preserve">Lesen „Die Rechnung steht woanders“, „Die große Zahl“ und „Text ist nicht gleich Bild“ und lösen die Aufgaben 1 bis 3.</w:t>
            </w:r>
          </w:p>
        </w:tc>
        <w:tc>
          <w:tcPr>
            <w:tcW w:w="2086" w:type="dxa"/>
          </w:tcPr>
          <w:p>
            <w:pPr>
              <w:pStyle w:val="Tabelle"/>
            </w:pPr>
            <w:r>
              <w:t xml:space="preserve">Arbeitsblatt mit Lösungsbogen</w:t>
            </w:r>
          </w:p>
        </w:tc>
      </w:tr>
      <w:tr>
        <w:tc>
          <w:tcPr>
            <w:tcW w:w="726" w:type="dxa"/>
          </w:tcPr>
          <w:p>
            <w:pPr>
              <w:pStyle w:val="Tabelle"/>
            </w:pPr>
            <w:r>
              <w:t xml:space="preserve">22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4 bis 7 lösen und hört bei Aufgabe 4 zu, welche Zeilen des Posts sie so nicht weitergeben würden.</w:t>
            </w:r>
          </w:p>
        </w:tc>
        <w:tc>
          <w:tcPr>
            <w:tcW w:w="2449" w:type="dxa"/>
          </w:tcPr>
          <w:p>
            <w:pPr>
              <w:pStyle w:val="Tabelle"/>
            </w:pPr>
            <w:r>
              <w:t xml:space="preserve">Lesen „Eine Zahl braucht drei Angaben“ und lösen die Aufgaben 4 bis 7.</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löst die Schätzungen vom Anfang auf und hält die drei Angaben fest, die eine Zahl zum Verbrauch braucht.</w:t>
            </w:r>
          </w:p>
        </w:tc>
        <w:tc>
          <w:tcPr>
            <w:tcW w:w="2449" w:type="dxa"/>
          </w:tcPr>
          <w:p>
            <w:pPr>
              <w:pStyle w:val="Tabelle"/>
            </w:pPr>
            <w:r>
              <w:t xml:space="preserve">Vergleichen ihre Schätzung mit dem Messwert und schreiben die drei Angaben ins Heft.</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Sortieren eigene KI-Aufgaben der letzten Tage mit dem Praxisauftrag in drei Gruppen und prüfen, ob die Sortierung der KI zu ihrer eigenen passt.</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8: einen Auftrag für eine Erklärung zum Stromverbrauch von Rechenzentren, mit Längenvorgabe und Quelle und Jahr zu jeder Zahl.</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nennen bei jeder Zahl, aus welchem Jahr sie stammt.</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kann bei einer neuen Zahl zum Verbrauch von KI sagen, was sie zählt, wie gemessen wurde und aus welchem Jahr sie ist, und nennt eine eigene Aufgabe, für die Nachschlagen genügt.</w:t>
      </w:r>
    </w:p>
    <w:p>
      <w:pPr>
        <w:pStyle w:val="berschrift1"/>
      </w:pPr>
      <w:r>
        <w:t xml:space="preserve">Differenzierung</w:t>
      </w:r>
    </w:p>
    <w:p>
      <w:r>
        <w:rPr>
          <w:b/>
        </w:rPr>
        <w:t xml:space="preserve">Leichter:</w:t>
      </w:r>
      <w:r>
        <w:t xml:space="preserve"> Die drei Angaben einer Zahl stehen als Stichwörter an der Tafel; verpflichtend sind die Aufgaben 1 bis 5.</w:t>
      </w:r>
    </w:p>
    <w:p>
      <w:r>
        <w:rPr>
          <w:b/>
        </w:rPr>
        <w:t xml:space="preserve">Schwerer:</w:t>
      </w:r>
      <w:r>
        <w:t xml:space="preserve"> Eine aktuelle Schlagzeile zum Verbrauch von KI suchen und prüfen, ob sie Gegenstand, Messweise und Jahr nennt.</w:t>
      </w:r>
    </w:p>
    <w:p>
      <w:pPr>
        <w:pStyle w:val="berschrift1"/>
      </w:pPr>
      <w:r>
        <w:t xml:space="preserve">Stolpersteine, eingeschätzt</w:t>
      </w:r>
    </w:p>
    <w:p>
      <w:pPr>
        <w:pStyle w:val="Aufzhlungszeichen"/>
      </w:pPr>
      <w:r>
        <w:t xml:space="preserve">•  Die Zahlen der Stunde haben einen Stand (IEA 2025, Google 2025, eine Messung von 2024) und veralten schnell. Vor der Stunde nachsehen, ob es neuere gibt, und sie als neuere kennzeichnen.</w:t>
      </w:r>
    </w:p>
    <w:p>
      <w:pPr>
        <w:pStyle w:val="Aufzhlungszeichen"/>
      </w:pPr>
      <w:r>
        <w:t xml:space="preserve">•  Die Stunde soll einordnen, nicht ein schlechtes Gewissen machen. Wer daraus schließt, gar keine KI mehr zu benutzen, hat das Ziel verfehlt: Es geht um die Entscheidung, wann sie nötig ist.</w:t>
      </w:r>
    </w:p>
    <w:p>
      <w:pPr>
        <w:pStyle w:val="Aufzhlungszeichen"/>
      </w:pPr>
      <w:r>
        <w:t xml:space="preserve">•  Hochrechnungen wie „so viel wie eine Stadt“ klingen eindrucksvoll und sind oft falsch gezählt. Nicht selbst rechnen lassen, ohne vorher festzulegen, was genau gezählt wird.</w:t>
      </w:r>
    </w:p>
    <w:p>
      <w:pPr>
        <w:pStyle w:val="berschrift1"/>
      </w:pPr>
      <w:r>
        <w:t xml:space="preserve">Lehrplan und Kompetenzen</w:t>
      </w:r>
    </w:p>
    <w:p>
      <w:r>
        <w:rPr>
          <w:b/>
        </w:rPr>
        <w:t xml:space="preserve">LehrplanPLUS Bayern</w:t>
      </w:r>
      <w:r>
        <w:t xml:space="preserve">, Gymnasium, Informatik 11 (NTG), Lernbereich 4: Künstliche Intelligenz, letzte Kompetenzerwartung</w:t>
      </w:r>
    </w:p>
    <w:p>
      <w:pPr>
        <w:pStyle w:val="Hinweis"/>
      </w:pPr>
      <w:r>
        <w:t xml:space="preserve">„Die Schülerinnen und Schüler … nehmen zu ausgewählten aktuellen Einsatzmöglichkeiten der Künstlichen Intelligenz Stellung und bewerten Chancen und Risiken für Individuum und Gesellschaft.“</w:t>
      </w:r>
    </w:p>
    <w:p>
      <w:r>
        <w:rPr>
          <w:b/>
        </w:rPr>
        <w:t xml:space="preserve">Anknüpfung:</w:t>
      </w:r>
      <w:r>
        <w:t xml:space="preserve"> Zu den Kosten des Einsatzes von KI für Strom und Wasser Stellung nehmen und sie gegen den Nutzen im eigenen Alltag abwägen.</w:t>
      </w:r>
    </w:p>
    <w:p>
      <w:pPr>
        <w:pStyle w:val="Hinweis"/>
      </w:pPr>
      <w:r>
        <w:t xml:space="preserve">Quelle: https://www.lehrplanplus.bayern.de/fachlehrplan/gymnasium/11/informatik/ntg, abgerufen am 28.09.2026</w:t>
      </w:r>
    </w:p>
    <w:p>
      <w:r>
        <w:rPr>
          <w:b/>
        </w:rPr>
        <w:t xml:space="preserve">Offene Frage (Bildung für nachhaltige Entwicklung):</w:t>
      </w:r>
      <w:r>
        <w:t xml:space="preserve"> Passt die Stunde in ein Fach mit Bezug zu Energie und Nachhaltigkeit, etwa Geographie oder Physik? Dort ist nicht nachgesehen worden.</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Engage with AI 5: Vergleichen, wie KI-Systeme Energie und natürliche Ressourcen verbrauchen.</w:t>
      </w:r>
    </w:p>
    <w:p>
      <w:pPr>
        <w:pStyle w:val="Aufzhlungszeichen"/>
      </w:pPr>
      <w:r>
        <w:t xml:space="preserve">•  DigComp 3.0 4.4: Die Umwelt schützen</w:t>
      </w:r>
    </w:p>
    <w:p>
      <w:pPr>
        <w:pStyle w:val="Aufzhlungszeichen"/>
      </w:pPr>
      <w:r>
        <w:t xml:space="preserve">•  AILit Manage AI 1: Nach Art der Aufgabe entscheiden, ob KI eingesetzt wird.</w:t>
      </w:r>
    </w:p>
    <w:p>
      <w:pPr>
        <w:pStyle w:val="Hinweis"/>
      </w:pPr>
      <w:r>
        <w:t xml:space="preserve">Stand 28.09.2026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Eine Frage, ein Rechenzentrum</w:t>
      </w:r>
    </w:p>
    <w:p>
      <w:pPr>
        <w:pStyle w:val="Aufzhlungszeichen"/>
      </w:pPr>
      <w:r>
        <w:t xml:space="preserve">•  Die Antwort rechnet nicht dein Handy.</w:t>
      </w:r>
    </w:p>
    <w:p>
      <w:pPr>
        <w:pStyle w:val="Aufzhlungszeichen"/>
      </w:pPr>
      <w:r>
        <w:t xml:space="preserve">•  Chips brauchen Strom, Kühlung oft Wasser.</w:t>
      </w:r>
    </w:p>
    <w:p>
      <w:pPr>
        <w:pStyle w:val="Aufzhlungszeichen"/>
      </w:pPr>
      <w:r>
        <w:t xml:space="preserve">•  Wie viel, hängt davon ab, was du bestellst.</w:t>
      </w:r>
    </w:p>
    <w:p>
      <w:r>
        <w:rPr>
          <w:b/>
        </w:rPr>
        <w:t xml:space="preserve">Was glaubst du: Braucht ein Bild mehr Strom als ein Text, und wie viel mehr?</w:t>
      </w:r>
    </w:p>
    <w:p>
      <w:pPr>
        <w:pStyle w:val="berschrift2"/>
      </w:pPr>
      <w:r>
        <w:t xml:space="preserve">Für Sie, nicht für die Wand</w:t>
      </w:r>
    </w:p>
    <w:p>
      <w:r>
        <w:t xml:space="preserve">Schätzungen als Zahlen an die Tafel schreiben und stehen lassen. Aufgabe 3 und der Text davor lösen sie auf: Im Mittel war es 2024 etwa sechzigmal so viel.</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Was eine Anfrage verbraucht</dc:title>
  <dc:creator>Klenna</dc:creator>
  <dc:language>de-DE</dc:language>
</cp:coreProperties>
</file>