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Wie eine KI lernt</w:t>
      </w:r>
    </w:p>
    <w:p>
      <w:pPr>
        <w:pStyle w:val="Hinweis"/>
      </w:pPr>
      <w:r>
        <w:t xml:space="preserve">Zur Lektion „Wie eine KI lernt“ · Ergänzung · Kapitel 1: KI verstehen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unterscheiden ein Programm mit festen Regeln von einem, das aus Beispielen gelernt hat, beschreiben in drei Schritten, wie ein Sprachmodell entsteht, und erklären damit, warum dieselbe Frage verschiedene Antworten bekommt.</w:t>
      </w:r>
    </w:p>
    <w:p>
      <w:r>
        <w:rPr>
          <w:b/>
        </w:rPr>
        <w:t xml:space="preserve">Vorwissen:</w:t>
      </w:r>
      <w:r>
        <w:t xml:space="preserve"> Keins. Die Stunde „Was ist eine KI überhaupt?“ hilft, ist aber keine Voraussetzung.</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sortiert die Nennungen der Klasse in zwei Spalten an der Tafel.</w:t>
            </w:r>
          </w:p>
        </w:tc>
        <w:tc>
          <w:tcPr>
            <w:tcW w:w="2449" w:type="dxa"/>
          </w:tcPr>
          <w:p>
            <w:pPr>
              <w:pStyle w:val="Tabelle"/>
            </w:pPr>
            <w:r>
              <w:t xml:space="preserve">Nennen Programme aus ihrem Alltag und ordnen sie einer der beiden Spalten zu.</w:t>
            </w:r>
          </w:p>
        </w:tc>
        <w:tc>
          <w:tcPr>
            <w:tcW w:w="2086" w:type="dxa"/>
          </w:tcPr>
          <w:p>
            <w:pPr>
              <w:pStyle w:val="Tabelle"/>
            </w:pPr>
            <w:r>
              <w:t xml:space="preserve">Einstiegsfolie</w:t>
            </w:r>
          </w:p>
        </w:tc>
      </w:tr>
      <w:tr>
        <w:tc>
          <w:tcPr>
            <w:tcW w:w="726" w:type="dxa"/>
          </w:tcPr>
          <w:p>
            <w:pPr>
              <w:pStyle w:val="Tabelle"/>
            </w:pPr>
            <w:r>
              <w:t xml:space="preserve">7 bis 22</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und geht herum. Bei Aufgabe 3 nachfragen, was Menschen beim Nachtraining tun und was nicht.</w:t>
            </w:r>
          </w:p>
        </w:tc>
        <w:tc>
          <w:tcPr>
            <w:tcW w:w="2449" w:type="dxa"/>
          </w:tcPr>
          <w:p>
            <w:pPr>
              <w:pStyle w:val="Tabelle"/>
            </w:pPr>
            <w:r>
              <w:t xml:space="preserve">Lesen „Regeln oder gelernt“, „Drei Sorten KI“ und „Wie ein Sprachmodell entsteht“ und lösen die Aufgaben 1 bis 3.</w:t>
            </w:r>
          </w:p>
        </w:tc>
        <w:tc>
          <w:tcPr>
            <w:tcW w:w="2086" w:type="dxa"/>
          </w:tcPr>
          <w:p>
            <w:pPr>
              <w:pStyle w:val="Tabelle"/>
            </w:pPr>
            <w:r>
              <w:t xml:space="preserve">Arbeitsblatt mit Lösungsbogen</w:t>
            </w:r>
          </w:p>
        </w:tc>
      </w:tr>
      <w:tr>
        <w:tc>
          <w:tcPr>
            <w:tcW w:w="726" w:type="dxa"/>
          </w:tcPr>
          <w:p>
            <w:pPr>
              <w:pStyle w:val="Tabelle"/>
            </w:pPr>
            <w:r>
              <w:t xml:space="preserve">22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4 bis 7 lösen und hört bei Aufgabe 7 zu, welche Sätze aus dem Referat sie streichen.</w:t>
            </w:r>
          </w:p>
        </w:tc>
        <w:tc>
          <w:tcPr>
            <w:tcW w:w="2449" w:type="dxa"/>
          </w:tcPr>
          <w:p>
            <w:pPr>
              <w:pStyle w:val="Tabelle"/>
            </w:pPr>
            <w:r>
              <w:t xml:space="preserve">Lesen „Wahrscheinlich ist nicht wahr“ und „Was ein Feed misst“ und lösen die Aufgaben 4 bis 7.</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kehrt zu den zwei Spalten vom Anfang zurück: Was muss umsortiert werden?</w:t>
            </w:r>
          </w:p>
        </w:tc>
        <w:tc>
          <w:tcPr>
            <w:tcW w:w="2449" w:type="dxa"/>
          </w:tcPr>
          <w:p>
            <w:pPr>
              <w:pStyle w:val="Tabelle"/>
            </w:pPr>
            <w:r>
              <w:t xml:space="preserve">Sortieren die Tafelspalten um und schreiben die drei Schritte der Entstehung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Stellen einer KI dieselbe Frage dreimal in neuen Chats und markieren, was sich zwischen den drei Antworten ändert und was gleich bleibt.</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8: einen Auftrag, mit dem eine KI erklärt, nach welchen Signalen der Feed einer genutzten App auswählt, mit einer Regel für den Fall der Unsicherheit.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sortieren dabei jede Antwort einer der drei Sorten KI zu.</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an einem neuen Beispiel sagen, ob das Programm gelernt hat, zu welcher der drei Sorten es gehört und warum es sich irren kann.</w:t>
      </w:r>
    </w:p>
    <w:p>
      <w:pPr>
        <w:pStyle w:val="berschrift1"/>
      </w:pPr>
      <w:r>
        <w:t xml:space="preserve">Differenzierung</w:t>
      </w:r>
    </w:p>
    <w:p>
      <w:r>
        <w:rPr>
          <w:b/>
        </w:rPr>
        <w:t xml:space="preserve">Leichter:</w:t>
      </w:r>
      <w:r>
        <w:t xml:space="preserve"> Die drei Schritte der Entstehung stehen als Stichwörter an der Tafel; verpflichtend sind nur die Aufgaben 1 bis 5.</w:t>
      </w:r>
    </w:p>
    <w:p>
      <w:r>
        <w:rPr>
          <w:b/>
        </w:rPr>
        <w:t xml:space="preserve">Schwerer:</w:t>
      </w:r>
      <w:r>
        <w:t xml:space="preserve"> Ein Programm finden, bei dem nicht klar ist, ob es gelernt hat, und in drei Sätzen begründen, wie man es herausfinden könnte.</w:t>
      </w:r>
    </w:p>
    <w:p>
      <w:pPr>
        <w:pStyle w:val="berschrift1"/>
      </w:pPr>
      <w:r>
        <w:t xml:space="preserve">Stolpersteine, eingeschätzt</w:t>
      </w:r>
    </w:p>
    <w:p>
      <w:pPr>
        <w:pStyle w:val="Aufzhlungszeichen"/>
      </w:pPr>
      <w:r>
        <w:t xml:space="preserve">•  Das Nachtraining wird leicht so verstanden, dass Menschen die Antworten schreiben. Sie bewerten Antworten; das Modell schreibt weiter selbst.</w:t>
      </w:r>
    </w:p>
    <w:p>
      <w:pPr>
        <w:pStyle w:val="Aufzhlungszeichen"/>
      </w:pPr>
      <w:r>
        <w:t xml:space="preserve">•  Das Wort Token ist neu. Es reicht die Erklärung aus dem Text: oft ein Wortteil. Eine genauere Definition braucht die Stunde nicht.</w:t>
      </w:r>
    </w:p>
    <w:p>
      <w:pPr>
        <w:pStyle w:val="Aufzhlungszeichen"/>
      </w:pPr>
      <w:r>
        <w:t xml:space="preserve">•  Wo in einer App die Feed-Einstellung ohne Profil liegt, ist je nach App verschieden und ändert sich. Die Stunde verlangt nicht, sie zu finden.</w:t>
      </w:r>
    </w:p>
    <w:p>
      <w:pPr>
        <w:pStyle w:val="berschrift1"/>
      </w:pPr>
      <w:r>
        <w:t xml:space="preserve">Lehrplan und Kompetenzen</w:t>
      </w:r>
    </w:p>
    <w:p>
      <w:r>
        <w:rPr>
          <w:b/>
        </w:rPr>
        <w:t xml:space="preserve">LehrplanPLUS Bayern</w:t>
      </w:r>
      <w:r>
        <w:t xml:space="preserve">, Gymnasium, Informatik 11 (NTG), Lernbereich 4: Künstliche Intelligenz, Kompetenzerwartung 1</w:t>
      </w:r>
    </w:p>
    <w:p>
      <w:pPr>
        <w:pStyle w:val="Hinweis"/>
      </w:pPr>
      <w:r>
        <w:t xml:space="preserve">„Die Schülerinnen und Schüler … diskutieren Ansätze zur Definition des Begriffs Künstliche Intelligenz (KI), beschreiben verschiedene Grundideen von Verfahren der KI (u. a. maschinelles Lernen) sowie ihre Anwendungsbereiche.“</w:t>
      </w:r>
    </w:p>
    <w:p>
      <w:r>
        <w:rPr>
          <w:b/>
        </w:rPr>
        <w:t xml:space="preserve">Anknüpfung:</w:t>
      </w:r>
      <w:r>
        <w:t xml:space="preserve"> Knüpft an die Grundidee des maschinellen Lernens und an Anwendungsbereiche an: Erkennen, Empfehlen, Erzeugen. Verfahren im Einzelnen behandelt die Stunde nicht.</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Ein Grundverständnis, wie ein Sprachmodell entsteht und warum es schätzt, als Voraussetzung für einen reflektierten Umgang.</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2: Beschreiben, wie KI-Systeme Aufgaben erledigen, und dabei verbreitete Fehlvorstellungen klären.</w:t>
      </w:r>
    </w:p>
    <w:p>
      <w:pPr>
        <w:pStyle w:val="Aufzhlungszeichen"/>
      </w:pPr>
      <w:r>
        <w:t xml:space="preserve">•  AILit Engage with AI 4: Untersuchen, wie vorhersagende KI Empfehlungen gibt, die Sichtweisen erweitern oder einengen.</w:t>
      </w:r>
    </w:p>
    <w:p>
      <w:pPr>
        <w:pStyle w:val="Aufzhlungszeichen"/>
      </w:pPr>
      <w:r>
        <w:t xml:space="preserve">•  AILit Manage AI 2: Für eine Aufgabe den passenden KI-Ansatz wählen, indem man vergleicht, wie Systeme arbeiten und wofür sie taugen.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Taschenrechner oder Spamfilter?</w:t>
      </w:r>
    </w:p>
    <w:p>
      <w:pPr>
        <w:pStyle w:val="Aufzhlungszeichen"/>
      </w:pPr>
      <w:r>
        <w:t xml:space="preserve">•  Der eine folgt Regeln, die jemand aufgeschrieben hat.</w:t>
      </w:r>
    </w:p>
    <w:p>
      <w:pPr>
        <w:pStyle w:val="Aufzhlungszeichen"/>
      </w:pPr>
      <w:r>
        <w:t xml:space="preserve">•  Der andere hat aus Beispielen gelernt.</w:t>
      </w:r>
    </w:p>
    <w:p>
      <w:pPr>
        <w:pStyle w:val="Aufzhlungszeichen"/>
      </w:pPr>
      <w:r>
        <w:t xml:space="preserve">•  Nur einer kann sich irren, ohne kaputt zu sein.</w:t>
      </w:r>
    </w:p>
    <w:p>
      <w:r>
        <w:rPr>
          <w:b/>
        </w:rPr>
        <w:t xml:space="preserve">Welches Programm auf deinem Handy hat etwas gelernt, und woran merkst du das?</w:t>
      </w:r>
    </w:p>
    <w:p>
      <w:pPr>
        <w:pStyle w:val="berschrift2"/>
      </w:pPr>
      <w:r>
        <w:t xml:space="preserve">Für Sie, nicht für die Wand</w:t>
      </w:r>
    </w:p>
    <w:p>
      <w:r>
        <w:t xml:space="preserve">Nennungen an der Tafel in zwei Spalten sortieren: festgelegt und gelernt. Strittige Fälle stehen lassen; Aufgabe 1 klärt den Unterschied.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Wie eine KI lernt</dc:title>
  <dc:creator>Klenna</dc:creator>
  <dc:language>de-DE</dc:language>
</cp:coreProperties>
</file>